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2OED</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Outdoor Education </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This course focuses on evaluating and managing risk in outdoor environments before engaging in activities such as surfing, surf kayaking, tramping, mountain biking, and alpine skiing/boarding. Students will explore kaitiakitanga, manaakitanga, and sustainable practices across diverse settings. Risk analysis is a key theory component, supporting safe and responsible participation. The course challenges students beyond their physical and mental comfort zones, with resilience and courage woven throughout. Attendance on trips requires full completion of theory work, supporting kura expectations. </w:t>
            </w:r>
            <w:hyperlink r:id="rId7">
              <w:r w:rsidDel="00000000" w:rsidR="00000000" w:rsidRPr="00000000">
                <w:rPr>
                  <w:rFonts w:ascii="Source Sans Pro" w:cs="Source Sans Pro" w:eastAsia="Source Sans Pro" w:hAnsi="Source Sans Pro"/>
                  <w:sz w:val="24"/>
                  <w:szCs w:val="24"/>
                  <w:rtl w:val="0"/>
                </w:rPr>
                <w:t xml:space="preserve">Numbers are limited and with the high element of risk, students wishing to enter this subject must have demonstrated high levels of self management and social responsibility in </w:t>
              </w:r>
            </w:hyperlink>
            <w:r w:rsidDel="00000000" w:rsidR="00000000" w:rsidRPr="00000000">
              <w:rPr>
                <w:rFonts w:ascii="Source Sans Pro" w:cs="Source Sans Pro" w:eastAsia="Source Sans Pro" w:hAnsi="Source Sans Pro"/>
                <w:rtl w:val="0"/>
              </w:rPr>
              <w:t xml:space="preserve">Year 11.</w:t>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C">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Please note: this course has a compulsory fee for overnight EOTC activities.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D">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4">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1">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2">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3">
            <w:pPr>
              <w:spacing w:line="240" w:lineRule="auto"/>
              <w:jc w:val="center"/>
              <w:rPr>
                <w:rFonts w:ascii="Source Sans Pro" w:cs="Source Sans Pro" w:eastAsia="Source Sans Pro" w:hAnsi="Source Sans Pro"/>
                <w:b w:val="1"/>
                <w:color w:val="ffffff"/>
                <w:sz w:val="36"/>
                <w:szCs w:val="36"/>
              </w:rPr>
            </w:pPr>
            <w:hyperlink r:id="rId14">
              <w:r w:rsidDel="00000000" w:rsidR="00000000" w:rsidRPr="00000000">
                <w:rPr>
                  <w:rFonts w:ascii="Source Sans Pro" w:cs="Source Sans Pro" w:eastAsia="Source Sans Pro" w:hAnsi="Source Sans Pro"/>
                  <w:b w:val="1"/>
                  <w:color w:val="ffffff"/>
                  <w:sz w:val="28"/>
                  <w:szCs w:val="28"/>
                  <w:rtl w:val="0"/>
                </w:rPr>
                <w:t xml:space="preserve">Physical Education and Health</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Students will meet challenges to develop an understanding of personal capabilities and their limits in outdoor activities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Students will implement an outdoor physical challenge and examine its outcomes</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Students will learn to kayak Grade II water and attempt to eskimo roll a kayak</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Students will experience camping</w:t>
            </w:r>
          </w:p>
          <w:p w:rsidR="00000000" w:rsidDel="00000000" w:rsidP="00000000" w:rsidRDefault="00000000" w:rsidRPr="00000000" w14:paraId="00000033">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9">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A">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US32848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Demonstrate Paddling skills on moving water &amp; roll a kayak in flat water</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Written, </w:t>
              </w:r>
            </w:hyperlink>
            <w:r w:rsidDel="00000000" w:rsidR="00000000" w:rsidRPr="00000000">
              <w:rPr>
                <w:rFonts w:ascii="Source Sans Pro" w:cs="Source Sans Pro" w:eastAsia="Source Sans Pro" w:hAnsi="Source Sans Pro"/>
                <w:color w:val="515151"/>
                <w:sz w:val="16"/>
                <w:szCs w:val="16"/>
                <w:rtl w:val="0"/>
              </w:rPr>
              <w:t xml:space="preserve">Practical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US476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Roll a decked paddle craft on flat water</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Practical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AS91335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Examine the implementation and outcome(s) of a physical activity event or opportunity.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Written, </w:t>
              </w:r>
            </w:hyperlink>
            <w:r w:rsidDel="00000000" w:rsidR="00000000" w:rsidRPr="00000000">
              <w:rPr>
                <w:rFonts w:ascii="Source Sans Pro" w:cs="Source Sans Pro" w:eastAsia="Source Sans Pro" w:hAnsi="Source Sans Pro"/>
                <w:color w:val="515151"/>
                <w:sz w:val="16"/>
                <w:szCs w:val="16"/>
                <w:rtl w:val="0"/>
              </w:rPr>
              <w:t xml:space="preserve">Oral, Practical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US426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Participate in an overnight camp</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Written, Oral, </w:t>
              </w:r>
            </w:hyperlink>
            <w:r w:rsidDel="00000000" w:rsidR="00000000" w:rsidRPr="00000000">
              <w:rPr>
                <w:rFonts w:ascii="Source Sans Pro" w:cs="Source Sans Pro" w:eastAsia="Source Sans Pro" w:hAnsi="Source Sans Pro"/>
                <w:color w:val="515151"/>
                <w:sz w:val="16"/>
                <w:szCs w:val="16"/>
                <w:rtl w:val="0"/>
              </w:rPr>
              <w:t xml:space="preserve">Practical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US457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Demonstrate Mountain Biking Skills on Grade 2 terrain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Written, Oral, 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US20138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color w:val="515151"/>
                <w:sz w:val="16"/>
                <w:szCs w:val="16"/>
              </w:rPr>
            </w:pPr>
            <w:hyperlink r:id="rId5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rPr>
                <w:rFonts w:ascii="Source Sans Pro" w:cs="Source Sans Pro" w:eastAsia="Source Sans Pro" w:hAnsi="Source Sans Pro"/>
                <w:color w:val="515151"/>
                <w:sz w:val="16"/>
                <w:szCs w:val="16"/>
              </w:rPr>
            </w:pPr>
            <w:hyperlink r:id="rId54">
              <w:r w:rsidDel="00000000" w:rsidR="00000000" w:rsidRPr="00000000">
                <w:rPr>
                  <w:rFonts w:ascii="Source Sans Pro" w:cs="Source Sans Pro" w:eastAsia="Source Sans Pro" w:hAnsi="Source Sans Pro"/>
                  <w:color w:val="515151"/>
                  <w:sz w:val="16"/>
                  <w:szCs w:val="16"/>
                  <w:rtl w:val="0"/>
                </w:rPr>
                <w:t xml:space="preserve">Undertake basic Mountain Bike maintenance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Source Sans Pro" w:cs="Source Sans Pro" w:eastAsia="Source Sans Pro" w:hAnsi="Source Sans Pro"/>
                <w:color w:val="515151"/>
                <w:sz w:val="16"/>
                <w:szCs w:val="16"/>
              </w:rPr>
            </w:pPr>
            <w:hyperlink r:id="rId55">
              <w:r w:rsidDel="00000000" w:rsidR="00000000" w:rsidRPr="00000000">
                <w:rPr>
                  <w:rFonts w:ascii="Source Sans Pro" w:cs="Source Sans Pro" w:eastAsia="Source Sans Pro" w:hAnsi="Source Sans Pro"/>
                  <w:color w:val="515151"/>
                  <w:sz w:val="16"/>
                  <w:szCs w:val="16"/>
                  <w:rtl w:val="0"/>
                </w:rPr>
                <w:t xml:space="preserve">Written, </w:t>
              </w:r>
            </w:hyperlink>
            <w:r w:rsidDel="00000000" w:rsidR="00000000" w:rsidRPr="00000000">
              <w:rPr>
                <w:rFonts w:ascii="Source Sans Pro" w:cs="Source Sans Pro" w:eastAsia="Source Sans Pro" w:hAnsi="Source Sans Pro"/>
                <w:color w:val="515151"/>
                <w:sz w:val="16"/>
                <w:szCs w:val="16"/>
                <w:rtl w:val="0"/>
              </w:rPr>
              <w:t xml:space="preserve">Oral, Practical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Source Sans Pro" w:cs="Source Sans Pro" w:eastAsia="Source Sans Pro" w:hAnsi="Source Sans Pro"/>
                <w:color w:val="515151"/>
                <w:sz w:val="16"/>
                <w:szCs w:val="16"/>
              </w:rPr>
            </w:pPr>
            <w:hyperlink r:id="rId56">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center"/>
              <w:rPr>
                <w:rFonts w:ascii="Source Sans Pro" w:cs="Source Sans Pro" w:eastAsia="Source Sans Pro" w:hAnsi="Source Sans Pro"/>
                <w:color w:val="515151"/>
                <w:sz w:val="16"/>
                <w:szCs w:val="16"/>
              </w:rPr>
            </w:pPr>
            <w:hyperlink r:id="rId5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jc w:val="center"/>
              <w:rPr>
                <w:rFonts w:ascii="Source Sans Pro" w:cs="Source Sans Pro" w:eastAsia="Source Sans Pro" w:hAnsi="Source Sans Pro"/>
                <w:color w:val="515151"/>
                <w:sz w:val="16"/>
                <w:szCs w:val="16"/>
              </w:rPr>
            </w:pPr>
            <w:hyperlink r:id="rId58">
              <w:r w:rsidDel="00000000" w:rsidR="00000000" w:rsidRPr="00000000">
                <w:rPr>
                  <w:rFonts w:ascii="Source Sans Pro" w:cs="Source Sans Pro" w:eastAsia="Source Sans Pro" w:hAnsi="Source Sans Pro"/>
                  <w:color w:val="515151"/>
                  <w:sz w:val="16"/>
                  <w:szCs w:val="16"/>
                  <w:rtl w:val="0"/>
                </w:rPr>
                <w:t xml:space="preserve">AS91333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line="240" w:lineRule="auto"/>
              <w:jc w:val="center"/>
              <w:rPr>
                <w:rFonts w:ascii="Source Sans Pro" w:cs="Source Sans Pro" w:eastAsia="Source Sans Pro" w:hAnsi="Source Sans Pro"/>
                <w:color w:val="515151"/>
                <w:sz w:val="16"/>
                <w:szCs w:val="16"/>
              </w:rPr>
            </w:pPr>
            <w:hyperlink r:id="rId5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4">
            <w:pPr>
              <w:widowControl w:val="0"/>
              <w:spacing w:line="240" w:lineRule="auto"/>
              <w:rPr>
                <w:rFonts w:ascii="Source Sans Pro" w:cs="Source Sans Pro" w:eastAsia="Source Sans Pro" w:hAnsi="Source Sans Pro"/>
                <w:color w:val="515151"/>
                <w:sz w:val="16"/>
                <w:szCs w:val="16"/>
              </w:rPr>
            </w:pPr>
            <w:hyperlink r:id="rId60">
              <w:r w:rsidDel="00000000" w:rsidR="00000000" w:rsidRPr="00000000">
                <w:rPr>
                  <w:rFonts w:ascii="Source Sans Pro" w:cs="Source Sans Pro" w:eastAsia="Source Sans Pro" w:hAnsi="Source Sans Pro"/>
                  <w:color w:val="515151"/>
                  <w:sz w:val="16"/>
                  <w:szCs w:val="16"/>
                  <w:rtl w:val="0"/>
                </w:rPr>
                <w:t xml:space="preserve">Analyse risk management strategies to a challenging outdoor activity.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5">
            <w:pPr>
              <w:widowControl w:val="0"/>
              <w:spacing w:line="240" w:lineRule="auto"/>
              <w:jc w:val="center"/>
              <w:rPr>
                <w:rFonts w:ascii="Source Sans Pro" w:cs="Source Sans Pro" w:eastAsia="Source Sans Pro" w:hAnsi="Source Sans Pro"/>
                <w:color w:val="515151"/>
                <w:sz w:val="16"/>
                <w:szCs w:val="16"/>
              </w:rPr>
            </w:pPr>
            <w:hyperlink r:id="rId61">
              <w:r w:rsidDel="00000000" w:rsidR="00000000" w:rsidRPr="00000000">
                <w:rPr>
                  <w:rFonts w:ascii="Source Sans Pro" w:cs="Source Sans Pro" w:eastAsia="Source Sans Pro" w:hAnsi="Source Sans Pro"/>
                  <w:color w:val="515151"/>
                  <w:sz w:val="16"/>
                  <w:szCs w:val="16"/>
                  <w:rtl w:val="0"/>
                </w:rPr>
                <w:t xml:space="preserve">Written, </w:t>
              </w:r>
            </w:hyperlink>
            <w:r w:rsidDel="00000000" w:rsidR="00000000" w:rsidRPr="00000000">
              <w:rPr>
                <w:rFonts w:ascii="Source Sans Pro" w:cs="Source Sans Pro" w:eastAsia="Source Sans Pro" w:hAnsi="Source Sans Pro"/>
                <w:color w:val="515151"/>
                <w:sz w:val="16"/>
                <w:szCs w:val="16"/>
                <w:rtl w:val="0"/>
              </w:rPr>
              <w:t xml:space="preserve">Oral, Practical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jc w:val="center"/>
              <w:rPr>
                <w:rFonts w:ascii="Source Sans Pro" w:cs="Source Sans Pro" w:eastAsia="Source Sans Pro" w:hAnsi="Source Sans Pro"/>
                <w:color w:val="515151"/>
                <w:sz w:val="16"/>
                <w:szCs w:val="16"/>
              </w:rPr>
            </w:pPr>
            <w:hyperlink r:id="rId62">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8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8C">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image" Target="media/image6.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62" Type="http://schemas.openxmlformats.org/officeDocument/2006/relationships/hyperlink" Target="https://n-fmjoxxv63c6wp5nni2la7h5i3lzclxm5gcpehri-0lu-script.googleusercontent.com/userCodeAppPanel#columnPickerDrawer" TargetMode="External"/><Relationship Id="rId61"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60"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3"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55"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2.png"/><Relationship Id="rId54"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image" Target="media/image5.png"/><Relationship Id="rId57"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3.png"/><Relationship Id="rId56"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59"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58"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