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3PED</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Physical Education</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R</w:t>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color w:val="515151"/>
                <w:sz w:val="24"/>
                <w:szCs w:val="24"/>
                <w:rtl w:val="0"/>
              </w:rPr>
              <w:t xml:space="preserve">The top 10%</w:t>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This course will allow you to find out how the body adapts to training and how to use your body to the best of its ability. You will learn how to train to perform in a team or individual sport. This course will look at different leadership styles, give you the opportunity to develop your leadership, and use those skills to lead activities for younger students at our school.</w:t>
            </w:r>
          </w:p>
          <w:p w:rsidR="00000000" w:rsidDel="00000000" w:rsidP="00000000" w:rsidRDefault="00000000" w:rsidRPr="00000000" w14:paraId="0000000C">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Choosing this course will open up pathways into a range of interests and professions. You could be working with athletes in strength and conditioning, data analysis or personal training, management roles within sporting and regional organisations or study at university and beyond.</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br w:type="textWrapping"/>
              <w:t xml:space="preserve">Please note: If you are taking this up as a new subject at level 3, you, as the studen,t must have a conversation with the Head of Learning Area prior to selecting the subject.</w:t>
            </w:r>
          </w:p>
          <w:p w:rsidR="00000000" w:rsidDel="00000000" w:rsidP="00000000" w:rsidRDefault="00000000" w:rsidRPr="00000000" w14:paraId="0000000D">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4">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1">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2">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Physical Education and Health</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You will learn how the body adapts to training and apply this training in various activities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You will train for a team or individual sport</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You will analyse and report upon your performance</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You will develop a greater understanding of leadership and how that is applied in a team or group setting</w:t>
              </w:r>
            </w:hyperlink>
            <w:r w:rsidDel="00000000" w:rsidR="00000000" w:rsidRPr="00000000">
              <w:rPr>
                <w:rtl w:val="0"/>
              </w:rPr>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 You will use these leadership skills to lead a physical activity for younger students at our school or in the wider community</w:t>
            </w:r>
          </w:p>
          <w:p w:rsidR="00000000" w:rsidDel="00000000" w:rsidP="00000000" w:rsidRDefault="00000000" w:rsidRPr="00000000" w14:paraId="00000034">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A">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B">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AS91499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Analyse a physical skill performed by self or others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Written,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AS91501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Demonstrate quality performance of a physical activity in an applied setting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AS91503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Evaluate the use of health promotion to influence participation in physical activity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AS91505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Examine contemporary leadership principles in physical activity contexts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AS91789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Devise strategies for a physical activity outcome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8">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6.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