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7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090"/>
        <w:gridCol w:w="1545"/>
        <w:gridCol w:w="1545"/>
        <w:gridCol w:w="1545"/>
        <w:gridCol w:w="1545"/>
        <w:gridCol w:w="1545"/>
        <w:gridCol w:w="1560"/>
        <w:tblGridChange w:id="0">
          <w:tblGrid>
            <w:gridCol w:w="6090"/>
            <w:gridCol w:w="1545"/>
            <w:gridCol w:w="1545"/>
            <w:gridCol w:w="1545"/>
            <w:gridCol w:w="1545"/>
            <w:gridCol w:w="1545"/>
            <w:gridCol w:w="1560"/>
          </w:tblGrid>
        </w:tblGridChange>
      </w:tblGrid>
      <w:tr>
        <w:trPr>
          <w:cantSplit w:val="0"/>
          <w:trHeight w:val="10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e56725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b w:val="1"/>
                <w:sz w:val="82"/>
                <w:szCs w:val="8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82"/>
                <w:szCs w:val="82"/>
                <w:rtl w:val="0"/>
              </w:rPr>
              <w:t xml:space="preserve">3HIS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sz w:val="30"/>
                <w:szCs w:val="30"/>
              </w:rPr>
            </w:pPr>
            <w:hyperlink r:id="rId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30"/>
                  <w:szCs w:val="30"/>
                  <w:rtl w:val="0"/>
                </w:rPr>
                <w:t xml:space="preserve">3 History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6725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6725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6725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6725" w:space="0" w:sz="24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181818"/>
                <w:sz w:val="108"/>
                <w:szCs w:val="10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gridSpan w:val="7"/>
            <w:tcBorders>
              <w:top w:color="e56725" w:space="0" w:sz="2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24"/>
                <w:szCs w:val="24"/>
              </w:rPr>
            </w:pPr>
            <w:r w:rsidDel="00000000" w:rsidR="00000000" w:rsidRPr="00000000">
              <w:fldChar w:fldCharType="begin"/>
              <w:instrText xml:space="preserve"> HYPERLINK "https://n-fmjoxxv63c6wp5nni2la7h5i3lzclxm5gcpehri-0lu-script.googleusercontent.com/userCodeAppPanel#columnPickerDrawer" </w:instrText>
              <w:fldChar w:fldCharType="separate"/>
            </w: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sz w:val="24"/>
                <w:szCs w:val="24"/>
                <w:rtl w:val="0"/>
              </w:rPr>
              <w:t xml:space="preserve">Intrigued by the chance to unravel the complexities of history and gain a deeper understanding of the world around you? Get a fresh perspective on current events, be inspired to critically think about issues, and empower yourself to be an informed and active participant in shaping the future. History offers a captivating exploration of the past, shedding light on the events, trends and cultural shifts that have shaped the world we live in today. 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highlight w:val="white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98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25"/>
        <w:gridCol w:w="2125"/>
        <w:gridCol w:w="2125"/>
        <w:gridCol w:w="2125"/>
        <w:gridCol w:w="2125"/>
        <w:gridCol w:w="2125"/>
        <w:gridCol w:w="2200"/>
        <w:gridCol w:w="1035"/>
        <w:tblGridChange w:id="0">
          <w:tblGrid>
            <w:gridCol w:w="2125"/>
            <w:gridCol w:w="2125"/>
            <w:gridCol w:w="2125"/>
            <w:gridCol w:w="2125"/>
            <w:gridCol w:w="2125"/>
            <w:gridCol w:w="2125"/>
            <w:gridCol w:w="2200"/>
            <w:gridCol w:w="1035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4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3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5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2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2"/>
                <w:szCs w:val="12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sz w:val="18"/>
                <w:szCs w:val="18"/>
              </w:rPr>
              <w:drawing>
                <wp:inline distB="114300" distT="114300" distL="114300" distR="114300">
                  <wp:extent cx="847725" cy="850900"/>
                  <wp:effectExtent b="0" l="0" r="0" t="0"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725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CREATIVE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SOCIAL &amp; COMMUNITY SERVICES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MANUFACTURING &amp; TECHNOLOGY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SERVICE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Signika" w:cs="Signika" w:eastAsia="Signika" w:hAnsi="Signika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ignika" w:cs="Signika" w:eastAsia="Signika" w:hAnsi="Signika"/>
                <w:b w:val="1"/>
                <w:sz w:val="18"/>
                <w:szCs w:val="18"/>
                <w:rtl w:val="0"/>
              </w:rPr>
              <w:t xml:space="preserve">PRIMARY INDUSTRIES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8"/>
                <w:szCs w:val="18"/>
                <w:rtl w:val="0"/>
              </w:rPr>
              <w:t xml:space="preserve">CONSTRUCTION &amp; INFRASTRUCTURE</w:t>
            </w:r>
          </w:p>
        </w:tc>
      </w:tr>
    </w:tbl>
    <w:p w:rsidR="00000000" w:rsidDel="00000000" w:rsidP="00000000" w:rsidRDefault="00000000" w:rsidRPr="00000000" w14:paraId="0000001F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Source Sans Pro" w:cs="Source Sans Pro" w:eastAsia="Source Sans Pro" w:hAnsi="Source Sans Pro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39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6.3333333333335"/>
        <w:gridCol w:w="2566.3333333333335"/>
        <w:gridCol w:w="2566.3333333333335"/>
        <w:gridCol w:w="2566.3333333333335"/>
        <w:gridCol w:w="2566.3333333333335"/>
        <w:gridCol w:w="2566.3333333333335"/>
        <w:tblGridChange w:id="0">
          <w:tblGrid>
            <w:gridCol w:w="2566.3333333333335"/>
            <w:gridCol w:w="2566.3333333333335"/>
            <w:gridCol w:w="2566.3333333333335"/>
            <w:gridCol w:w="2566.3333333333335"/>
            <w:gridCol w:w="2566.3333333333335"/>
            <w:gridCol w:w="2566.3333333333335"/>
          </w:tblGrid>
        </w:tblGridChange>
      </w:tblGrid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ffffff" w:space="0" w:sz="24" w:val="single"/>
              <w:right w:color="181818" w:space="0" w:sz="8" w:val="single"/>
            </w:tcBorders>
            <w:shd w:fill="e5672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color w:val="ffffff"/>
                <w:sz w:val="36"/>
                <w:szCs w:val="36"/>
              </w:rPr>
            </w:pPr>
            <w:hyperlink r:id="rId13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ffffff"/>
                  <w:sz w:val="28"/>
                  <w:szCs w:val="28"/>
                  <w:rtl w:val="0"/>
                </w:rPr>
                <w:t xml:space="preserve">Social Sciences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ffffff" w:space="0" w:sz="24" w:val="single"/>
              <w:left w:color="000000" w:space="0" w:sz="0" w:val="nil"/>
              <w:bottom w:color="000000" w:space="0" w:sz="0" w:val="nil"/>
              <w:right w:color="181818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left="0" w:firstLine="0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rtl w:val="0"/>
              </w:rPr>
              <w:t xml:space="preserve">LEARNING OBJECTIVES: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181818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hyperlink r:id="rId1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rtl w:val="0"/>
                </w:rPr>
                <w:t xml:space="preserve">Students will understand that causes, consequences, and explanations of historical events that are of significance to New Zealanders are complex and how and why they are contested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"/>
              </w:numPr>
              <w:ind w:left="720" w:hanging="360"/>
              <w:rPr>
                <w:rFonts w:ascii="Source Sans Pro" w:cs="Source Sans Pro" w:eastAsia="Source Sans Pro" w:hAnsi="Source Sans Pro"/>
                <w:sz w:val="24"/>
                <w:szCs w:val="24"/>
              </w:rPr>
            </w:pPr>
            <w:r w:rsidDel="00000000" w:rsidR="00000000" w:rsidRPr="00000000">
              <w:fldChar w:fldCharType="begin"/>
              <w:instrText xml:space="preserve"> HYPERLINK "https://n-fmjoxxv63c6wp5nni2la7h5i3lzclxm5gcpehri-0lu-script.googleusercontent.com/userCodeAppPanel#columnPickerDrawer" </w:instrText>
              <w:fldChar w:fldCharType="separate"/>
            </w:r>
            <w:r w:rsidDel="00000000" w:rsidR="00000000" w:rsidRPr="00000000">
              <w:rPr>
                <w:rFonts w:ascii="Source Sans Pro" w:cs="Source Sans Pro" w:eastAsia="Source Sans Pro" w:hAnsi="Source Sans Pro"/>
                <w:color w:val="515151"/>
                <w:rtl w:val="0"/>
              </w:rPr>
              <w:t xml:space="preserve">Students will understand how trends over time reflect social, economic, and political forces</w:t>
            </w:r>
          </w:p>
          <w:p w:rsidR="00000000" w:rsidDel="00000000" w:rsidP="00000000" w:rsidRDefault="00000000" w:rsidRPr="00000000" w14:paraId="0000002F">
            <w:pPr>
              <w:widowControl w:val="0"/>
              <w:ind w:left="0" w:firstLine="0"/>
              <w:rPr>
                <w:rFonts w:ascii="Source Sans Pro" w:cs="Source Sans Pro" w:eastAsia="Source Sans Pro" w:hAnsi="Source Sans Pro"/>
                <w:b w:val="1"/>
              </w:rPr>
            </w:pPr>
            <w:r w:rsidDel="00000000" w:rsidR="00000000" w:rsidRPr="00000000">
              <w:fldChar w:fldCharType="end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line="240" w:lineRule="auto"/>
        <w:rPr>
          <w:rFonts w:ascii="Source Sans Pro" w:cs="Source Sans Pro" w:eastAsia="Source Sans Pro" w:hAnsi="Source Sans Pro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rPr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3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15"/>
        <w:gridCol w:w="1115"/>
        <w:gridCol w:w="1115"/>
        <w:gridCol w:w="4650"/>
        <w:gridCol w:w="1560"/>
        <w:gridCol w:w="1350"/>
        <w:gridCol w:w="1121.25"/>
        <w:gridCol w:w="1121.25"/>
        <w:gridCol w:w="1121.25"/>
        <w:gridCol w:w="1121.25"/>
        <w:tblGridChange w:id="0">
          <w:tblGrid>
            <w:gridCol w:w="1115"/>
            <w:gridCol w:w="1115"/>
            <w:gridCol w:w="1115"/>
            <w:gridCol w:w="4650"/>
            <w:gridCol w:w="1560"/>
            <w:gridCol w:w="1350"/>
            <w:gridCol w:w="1121.25"/>
            <w:gridCol w:w="1121.25"/>
            <w:gridCol w:w="1121.25"/>
            <w:gridCol w:w="1121.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Int/Ext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Standard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Level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Title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Assessment Mode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Source Sans Pro" w:cs="Source Sans Pro" w:eastAsia="Source Sans Pro" w:hAnsi="Source Sans Pro"/>
                <w:b w:val="1"/>
                <w:sz w:val="16"/>
                <w:szCs w:val="16"/>
                <w:rtl w:val="0"/>
              </w:rPr>
              <w:t xml:space="preserve">Credits</w:t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15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L1 Lit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16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L1 Num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17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UE Read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b w:val="1"/>
                <w:sz w:val="16"/>
                <w:szCs w:val="16"/>
              </w:rPr>
            </w:pPr>
            <w:hyperlink r:id="rId18">
              <w:r w:rsidDel="00000000" w:rsidR="00000000" w:rsidRPr="00000000">
                <w:rPr>
                  <w:rFonts w:ascii="Source Sans Pro" w:cs="Source Sans Pro" w:eastAsia="Source Sans Pro" w:hAnsi="Source Sans Pro"/>
                  <w:b w:val="1"/>
                  <w:color w:val="1155cc"/>
                  <w:sz w:val="16"/>
                  <w:szCs w:val="16"/>
                  <w:u w:val="single"/>
                  <w:rtl w:val="0"/>
                </w:rPr>
                <w:t xml:space="preserve">UE Write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2"/>
                <w:szCs w:val="12"/>
              </w:rPr>
            </w:pPr>
            <w:hyperlink r:id="rId19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0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AS91434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1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hyperlink r:id="rId22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Research an historical event or place of significance to New Zealanders, using primary and secondary sources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3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Written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AS91435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8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Analyse an historical event, or place, of significance to New Zealanders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29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Written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0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1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Internal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2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AS91437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3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4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Analyse different perspectives of a contested event of significance to New Zealanders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5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Written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6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7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External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8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AS91436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39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Level 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0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Analyse evidence relating to an historical event of significance to New Zealanders 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1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Exam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color w:val="515151"/>
                <w:sz w:val="16"/>
                <w:szCs w:val="16"/>
              </w:rPr>
            </w:pPr>
            <w:hyperlink r:id="rId42">
              <w:r w:rsidDel="00000000" w:rsidR="00000000" w:rsidRPr="00000000">
                <w:rPr>
                  <w:rFonts w:ascii="Source Sans Pro" w:cs="Source Sans Pro" w:eastAsia="Source Sans Pro" w:hAnsi="Source Sans Pro"/>
                  <w:color w:val="515151"/>
                  <w:sz w:val="16"/>
                  <w:szCs w:val="16"/>
                  <w:rtl w:val="0"/>
                </w:rPr>
                <w:t xml:space="preserve">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rFonts w:ascii="Source Sans Pro" w:cs="Source Sans Pro" w:eastAsia="Source Sans Pro" w:hAnsi="Source Sans Pro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widowControl w:val="0"/>
        <w:spacing w:line="240" w:lineRule="auto"/>
        <w:ind w:left="0" w:firstLine="0"/>
        <w:rPr>
          <w:rFonts w:ascii="Source Sans Pro" w:cs="Source Sans Pro" w:eastAsia="Source Sans Pro" w:hAnsi="Source Sans Pro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line="240" w:lineRule="auto"/>
        <w:ind w:left="720" w:firstLine="0"/>
        <w:rPr>
          <w:rFonts w:ascii="Source Sans Pro" w:cs="Source Sans Pro" w:eastAsia="Source Sans Pro" w:hAnsi="Source Sans Pro"/>
          <w:color w:val="cc0000"/>
        </w:rPr>
      </w:pPr>
      <w:r w:rsidDel="00000000" w:rsidR="00000000" w:rsidRPr="00000000">
        <w:rPr>
          <w:rFonts w:ascii="Source Sans Pro" w:cs="Source Sans Pro" w:eastAsia="Source Sans Pro" w:hAnsi="Source Sans Pro"/>
          <w:color w:val="cc0000"/>
          <w:rtl w:val="0"/>
        </w:rPr>
        <w:t xml:space="preserve"> </w:t>
      </w:r>
    </w:p>
    <w:p w:rsidR="00000000" w:rsidDel="00000000" w:rsidP="00000000" w:rsidRDefault="00000000" w:rsidRPr="00000000" w14:paraId="0000006B">
      <w:pPr>
        <w:widowControl w:val="0"/>
        <w:spacing w:line="240" w:lineRule="auto"/>
        <w:ind w:left="720" w:firstLine="0"/>
        <w:rPr>
          <w:rFonts w:ascii="Source Sans Pro" w:cs="Source Sans Pro" w:eastAsia="Source Sans Pro" w:hAnsi="Source Sans Pro"/>
          <w:color w:val="cc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pacing w:line="240" w:lineRule="auto"/>
        <w:ind w:left="720" w:firstLine="0"/>
        <w:rPr>
          <w:rFonts w:ascii="Source Sans Pro" w:cs="Source Sans Pro" w:eastAsia="Source Sans Pro" w:hAnsi="Source Sans Pro"/>
          <w:color w:val="cc0000"/>
          <w:sz w:val="20"/>
          <w:szCs w:val="20"/>
          <w:highlight w:val="white"/>
        </w:rPr>
      </w:pPr>
      <w:r w:rsidDel="00000000" w:rsidR="00000000" w:rsidRPr="00000000">
        <w:fldChar w:fldCharType="begin"/>
        <w:instrText xml:space="preserve"> HYPERLINK "https://n-fmjoxxv63c6wp5nni2la7h5i3lzclxm5gcpehri-0lu-script.googleusercontent.com/userCodeAppPanel#columnPickerDrawer"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line="240" w:lineRule="auto"/>
        <w:ind w:left="720" w:firstLine="0"/>
        <w:rPr>
          <w:rFonts w:ascii="Source Sans Pro" w:cs="Source Sans Pro" w:eastAsia="Source Sans Pro" w:hAnsi="Source Sans Pro"/>
          <w:color w:val="cc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spacing w:line="240" w:lineRule="auto"/>
        <w:ind w:left="720" w:firstLine="0"/>
        <w:rPr>
          <w:rFonts w:ascii="Source Sans Pro" w:cs="Source Sans Pro" w:eastAsia="Source Sans Pro" w:hAnsi="Source Sans Pro"/>
          <w:color w:val="cc0000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line="240" w:lineRule="auto"/>
        <w:ind w:left="720" w:firstLine="0"/>
        <w:rPr>
          <w:rFonts w:ascii="Source Sans Pro" w:cs="Source Sans Pro" w:eastAsia="Source Sans Pro" w:hAnsi="Source Sans Pro"/>
          <w:color w:val="cc0000"/>
        </w:rPr>
      </w:pPr>
      <w:r w:rsidDel="00000000" w:rsidR="00000000" w:rsidRPr="00000000">
        <w:rPr>
          <w:rtl w:val="0"/>
        </w:rPr>
      </w:r>
    </w:p>
    <w:sectPr>
      <w:pgSz w:h="23811" w:w="16838" w:orient="portrait"/>
      <w:pgMar w:bottom="720.0000000000001" w:top="720.0000000000001" w:left="720.0000000000001" w:right="720.00000000000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Signika">
    <w:embedRegular w:fontKey="{00000000-0000-0000-0000-000000000000}" r:id="rId1" w:subsetted="0"/>
    <w:embedBold w:fontKey="{00000000-0000-0000-0000-000000000000}" r:id="rId2" w:subsetted="0"/>
  </w:font>
  <w:font w:name="Source Sans Pr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color w:val="e5672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n-fmjoxxv63c6wp5nni2la7h5i3lzclxm5gcpehri-0lu-script.googleusercontent.com/userCodeAppPanel#columnPickerDrawer" TargetMode="External"/><Relationship Id="rId20" Type="http://schemas.openxmlformats.org/officeDocument/2006/relationships/hyperlink" Target="https://n-fmjoxxv63c6wp5nni2la7h5i3lzclxm5gcpehri-0lu-script.googleusercontent.com/userCodeAppPanel#columnPickerDrawer" TargetMode="External"/><Relationship Id="rId42" Type="http://schemas.openxmlformats.org/officeDocument/2006/relationships/hyperlink" Target="https://n-fmjoxxv63c6wp5nni2la7h5i3lzclxm5gcpehri-0lu-script.googleusercontent.com/userCodeAppPanel#columnPickerDrawer" TargetMode="External"/><Relationship Id="rId41" Type="http://schemas.openxmlformats.org/officeDocument/2006/relationships/hyperlink" Target="https://n-fmjoxxv63c6wp5nni2la7h5i3lzclxm5gcpehri-0lu-script.googleusercontent.com/userCodeAppPanel#columnPickerDrawer" TargetMode="External"/><Relationship Id="rId22" Type="http://schemas.openxmlformats.org/officeDocument/2006/relationships/hyperlink" Target="https://n-fmjoxxv63c6wp5nni2la7h5i3lzclxm5gcpehri-0lu-script.googleusercontent.com/userCodeAppPanel#columnPickerDrawer" TargetMode="External"/><Relationship Id="rId21" Type="http://schemas.openxmlformats.org/officeDocument/2006/relationships/hyperlink" Target="https://n-fmjoxxv63c6wp5nni2la7h5i3lzclxm5gcpehri-0lu-script.googleusercontent.com/userCodeAppPanel#columnPickerDrawer" TargetMode="External"/><Relationship Id="rId24" Type="http://schemas.openxmlformats.org/officeDocument/2006/relationships/hyperlink" Target="https://n-fmjoxxv63c6wp5nni2la7h5i3lzclxm5gcpehri-0lu-script.googleusercontent.com/userCodeAppPanel#columnPickerDrawer" TargetMode="External"/><Relationship Id="rId23" Type="http://schemas.openxmlformats.org/officeDocument/2006/relationships/hyperlink" Target="https://n-fmjoxxv63c6wp5nni2la7h5i3lzclxm5gcpehri-0lu-script.googleusercontent.com/userCodeAppPanel#columnPickerDrawe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26" Type="http://schemas.openxmlformats.org/officeDocument/2006/relationships/hyperlink" Target="https://n-fmjoxxv63c6wp5nni2la7h5i3lzclxm5gcpehri-0lu-script.googleusercontent.com/userCodeAppPanel#columnPickerDrawer" TargetMode="External"/><Relationship Id="rId25" Type="http://schemas.openxmlformats.org/officeDocument/2006/relationships/hyperlink" Target="https://n-fmjoxxv63c6wp5nni2la7h5i3lzclxm5gcpehri-0lu-script.googleusercontent.com/userCodeAppPanel#columnPickerDrawer" TargetMode="External"/><Relationship Id="rId28" Type="http://schemas.openxmlformats.org/officeDocument/2006/relationships/hyperlink" Target="https://n-fmjoxxv63c6wp5nni2la7h5i3lzclxm5gcpehri-0lu-script.googleusercontent.com/userCodeAppPanel#columnPickerDrawer" TargetMode="External"/><Relationship Id="rId27" Type="http://schemas.openxmlformats.org/officeDocument/2006/relationships/hyperlink" Target="https://n-fmjoxxv63c6wp5nni2la7h5i3lzclxm5gcpehri-0lu-script.googleusercontent.com/userCodeAppPanel#columnPickerDrawer" TargetMode="External"/><Relationship Id="rId5" Type="http://schemas.openxmlformats.org/officeDocument/2006/relationships/styles" Target="styles.xml"/><Relationship Id="rId6" Type="http://schemas.openxmlformats.org/officeDocument/2006/relationships/hyperlink" Target="https://n-fmjoxxv63c6wp5nni2la7h5i3lzclxm5gcpehri-0lu-script.googleusercontent.com/userCodeAppPanel#columnPickerDrawer" TargetMode="External"/><Relationship Id="rId29" Type="http://schemas.openxmlformats.org/officeDocument/2006/relationships/hyperlink" Target="https://n-fmjoxxv63c6wp5nni2la7h5i3lzclxm5gcpehri-0lu-script.googleusercontent.com/userCodeAppPanel#columnPickerDrawer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5.png"/><Relationship Id="rId31" Type="http://schemas.openxmlformats.org/officeDocument/2006/relationships/hyperlink" Target="https://n-fmjoxxv63c6wp5nni2la7h5i3lzclxm5gcpehri-0lu-script.googleusercontent.com/userCodeAppPanel#columnPickerDrawer" TargetMode="External"/><Relationship Id="rId30" Type="http://schemas.openxmlformats.org/officeDocument/2006/relationships/hyperlink" Target="https://n-fmjoxxv63c6wp5nni2la7h5i3lzclxm5gcpehri-0lu-script.googleusercontent.com/userCodeAppPanel#columnPickerDrawer" TargetMode="External"/><Relationship Id="rId11" Type="http://schemas.openxmlformats.org/officeDocument/2006/relationships/image" Target="media/image3.png"/><Relationship Id="rId33" Type="http://schemas.openxmlformats.org/officeDocument/2006/relationships/hyperlink" Target="https://n-fmjoxxv63c6wp5nni2la7h5i3lzclxm5gcpehri-0lu-script.googleusercontent.com/userCodeAppPanel#columnPickerDrawer" TargetMode="External"/><Relationship Id="rId10" Type="http://schemas.openxmlformats.org/officeDocument/2006/relationships/image" Target="media/image6.png"/><Relationship Id="rId32" Type="http://schemas.openxmlformats.org/officeDocument/2006/relationships/hyperlink" Target="https://n-fmjoxxv63c6wp5nni2la7h5i3lzclxm5gcpehri-0lu-script.googleusercontent.com/userCodeAppPanel#columnPickerDrawer" TargetMode="External"/><Relationship Id="rId13" Type="http://schemas.openxmlformats.org/officeDocument/2006/relationships/hyperlink" Target="https://n-fmjoxxv63c6wp5nni2la7h5i3lzclxm5gcpehri-0lu-script.googleusercontent.com/userCodeAppPanel#columnPickerDrawer" TargetMode="External"/><Relationship Id="rId35" Type="http://schemas.openxmlformats.org/officeDocument/2006/relationships/hyperlink" Target="https://n-fmjoxxv63c6wp5nni2la7h5i3lzclxm5gcpehri-0lu-script.googleusercontent.com/userCodeAppPanel#columnPickerDrawer" TargetMode="External"/><Relationship Id="rId12" Type="http://schemas.openxmlformats.org/officeDocument/2006/relationships/image" Target="media/image1.png"/><Relationship Id="rId34" Type="http://schemas.openxmlformats.org/officeDocument/2006/relationships/hyperlink" Target="https://n-fmjoxxv63c6wp5nni2la7h5i3lzclxm5gcpehri-0lu-script.googleusercontent.com/userCodeAppPanel#columnPickerDrawer" TargetMode="External"/><Relationship Id="rId15" Type="http://schemas.openxmlformats.org/officeDocument/2006/relationships/hyperlink" Target="https://www.nzqa.govt.nz/ncea/subjects/literacy-and-numeracy/level-1-requirements/lit-num-subjects/" TargetMode="External"/><Relationship Id="rId37" Type="http://schemas.openxmlformats.org/officeDocument/2006/relationships/hyperlink" Target="https://n-fmjoxxv63c6wp5nni2la7h5i3lzclxm5gcpehri-0lu-script.googleusercontent.com/userCodeAppPanel#columnPickerDrawer" TargetMode="External"/><Relationship Id="rId14" Type="http://schemas.openxmlformats.org/officeDocument/2006/relationships/hyperlink" Target="https://n-fmjoxxv63c6wp5nni2la7h5i3lzclxm5gcpehri-0lu-script.googleusercontent.com/userCodeAppPanel#columnPickerDrawer" TargetMode="External"/><Relationship Id="rId36" Type="http://schemas.openxmlformats.org/officeDocument/2006/relationships/hyperlink" Target="https://n-fmjoxxv63c6wp5nni2la7h5i3lzclxm5gcpehri-0lu-script.googleusercontent.com/userCodeAppPanel#columnPickerDrawer" TargetMode="External"/><Relationship Id="rId17" Type="http://schemas.openxmlformats.org/officeDocument/2006/relationships/hyperlink" Target="https://www.nzqa.govt.nz/qualifications-standards/awards/university-entrance/literacy-requirements/" TargetMode="External"/><Relationship Id="rId39" Type="http://schemas.openxmlformats.org/officeDocument/2006/relationships/hyperlink" Target="https://n-fmjoxxv63c6wp5nni2la7h5i3lzclxm5gcpehri-0lu-script.googleusercontent.com/userCodeAppPanel#columnPickerDrawer" TargetMode="External"/><Relationship Id="rId16" Type="http://schemas.openxmlformats.org/officeDocument/2006/relationships/hyperlink" Target="https://www.nzqa.govt.nz/ncea/subjects/literacy-and-numeracy/level-1-requirements/lit-num-subjects/" TargetMode="External"/><Relationship Id="rId38" Type="http://schemas.openxmlformats.org/officeDocument/2006/relationships/hyperlink" Target="https://n-fmjoxxv63c6wp5nni2la7h5i3lzclxm5gcpehri-0lu-script.googleusercontent.com/userCodeAppPanel#columnPickerDrawer" TargetMode="External"/><Relationship Id="rId19" Type="http://schemas.openxmlformats.org/officeDocument/2006/relationships/hyperlink" Target="https://n-fmjoxxv63c6wp5nni2la7h5i3lzclxm5gcpehri-0lu-script.googleusercontent.com/userCodeAppPanel#columnPickerDrawer" TargetMode="External"/><Relationship Id="rId18" Type="http://schemas.openxmlformats.org/officeDocument/2006/relationships/hyperlink" Target="https://www.nzqa.govt.nz/qualifications-standards/awards/university-entrance/literacy-requirements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ignika-regular.ttf"/><Relationship Id="rId2" Type="http://schemas.openxmlformats.org/officeDocument/2006/relationships/font" Target="fonts/Signik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