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3SOS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Social Studies</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Social Studies helps you to understand about the interconnectedness of social justice issues and the importance of addressing discrimination and inequality. In this course you will learn about successful social justice movements and activists who have made a significant impact. You will be able to become an advocate for positive change by participating in collective and individual action and learn about different forms of activism, from peaceful protests and rallies to online campaigns and grassroots organising. You will also learn how to develop effective advocacy strategies, such as writing letters to policy makers, organising petitions, or participating in public awareness campaigns.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understand how policy changes are influenced by and impact on the rights, roles, and responsibilities of individuals and communities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understand how ideologies shape society and that individuals and groups respond differently to these beliefs</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AS91597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Conduct a critical social inquiry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AS91599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Examine personal involvement in a social action(s) that aims to influence policy change(s)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AS91600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Examine a campaign of social action(s) to influence policy change(s)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AS91596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Demonstrate understanding of ideological responses to an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A">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6B">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C">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6D">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6E">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