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1545"/>
        <w:gridCol w:w="1545"/>
        <w:gridCol w:w="1545"/>
        <w:gridCol w:w="1545"/>
        <w:gridCol w:w="1545"/>
        <w:gridCol w:w="1560"/>
        <w:tblGridChange w:id="0">
          <w:tblGrid>
            <w:gridCol w:w="6090"/>
            <w:gridCol w:w="1545"/>
            <w:gridCol w:w="1545"/>
            <w:gridCol w:w="1545"/>
            <w:gridCol w:w="1545"/>
            <w:gridCol w:w="1545"/>
            <w:gridCol w:w="1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82"/>
                <w:szCs w:val="8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82"/>
                <w:szCs w:val="82"/>
                <w:rtl w:val="0"/>
              </w:rPr>
              <w:t xml:space="preserve">3TTE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30"/>
                <w:szCs w:val="3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30"/>
                <w:szCs w:val="30"/>
                <w:rtl w:val="0"/>
              </w:rPr>
              <w:t xml:space="preserve">3 T</w:t>
            </w:r>
            <w:hyperlink r:id="rId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echnology </w:t>
              </w:r>
            </w:hyperlink>
            <w:hyperlink r:id="rId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- Textile</w:t>
              </w:r>
            </w:hyperlink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30"/>
                <w:szCs w:val="30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e56725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  <w:rtl w:val="0"/>
              </w:rPr>
              <w:t xml:space="preserve">Students use a process of inquiry to identify an authentic problem to solve within a textiles context. They will use stakeholder feedback, functional modeling  and testing extensively to develop a high quality complex product. Consideration of things such as sustainability of resources, determination of product life cycle, disposal issues, ethical and cultural considerations will be important.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"/>
        <w:gridCol w:w="2125"/>
        <w:gridCol w:w="2125"/>
        <w:gridCol w:w="2125"/>
        <w:gridCol w:w="2125"/>
        <w:gridCol w:w="2125"/>
        <w:gridCol w:w="2200"/>
        <w:gridCol w:w="1035"/>
        <w:tblGridChange w:id="0">
          <w:tblGrid>
            <w:gridCol w:w="2125"/>
            <w:gridCol w:w="2125"/>
            <w:gridCol w:w="2125"/>
            <w:gridCol w:w="2125"/>
            <w:gridCol w:w="2125"/>
            <w:gridCol w:w="2125"/>
            <w:gridCol w:w="2200"/>
            <w:gridCol w:w="10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CREATIVE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SOCIAL &amp; COMMUNITY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MANUFACTURING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SERVICE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Signika" w:cs="Signika" w:eastAsia="Signika" w:hAnsi="Signik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ignika" w:cs="Signika" w:eastAsia="Signika" w:hAnsi="Signika"/>
                <w:b w:val="1"/>
                <w:sz w:val="18"/>
                <w:szCs w:val="18"/>
                <w:rtl w:val="0"/>
              </w:rPr>
              <w:t xml:space="preserve">PRIMARY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CONSTRUCTION &amp; INFRASTRUCTURE</w:t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6.3333333333335"/>
        <w:gridCol w:w="2566.3333333333335"/>
        <w:gridCol w:w="2566.3333333333335"/>
        <w:gridCol w:w="2566.3333333333335"/>
        <w:gridCol w:w="2566.3333333333335"/>
        <w:gridCol w:w="2566.3333333333335"/>
        <w:tblGridChange w:id="0">
          <w:tblGrid>
            <w:gridCol w:w="2566.3333333333335"/>
            <w:gridCol w:w="2566.3333333333335"/>
            <w:gridCol w:w="2566.3333333333335"/>
            <w:gridCol w:w="2566.3333333333335"/>
            <w:gridCol w:w="2566.3333333333335"/>
            <w:gridCol w:w="2566.3333333333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181818" w:space="0" w:sz="8" w:val="single"/>
            </w:tcBorders>
            <w:shd w:fill="e5672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36"/>
                <w:szCs w:val="36"/>
              </w:rPr>
            </w:pPr>
            <w:hyperlink r:id="rId14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ffffff"/>
                  <w:sz w:val="28"/>
                  <w:szCs w:val="28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LEARNING OBJECTIVES: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develop a product using complex techniques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explore different opportunities for the application  of an applied design as a surface treatment on a textile product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rtl w:val="0"/>
              </w:rPr>
              <w:t xml:space="preserve">Students will demonstrate pattern drafting techniques for a garment </w:t>
            </w:r>
          </w:p>
          <w:p w:rsidR="00000000" w:rsidDel="00000000" w:rsidP="00000000" w:rsidRDefault="00000000" w:rsidRPr="00000000" w14:paraId="00000030">
            <w:pPr>
              <w:widowControl w:val="0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5"/>
        <w:gridCol w:w="1115"/>
        <w:gridCol w:w="1115"/>
        <w:gridCol w:w="4650"/>
        <w:gridCol w:w="1560"/>
        <w:gridCol w:w="1350"/>
        <w:gridCol w:w="1121.25"/>
        <w:gridCol w:w="1121.25"/>
        <w:gridCol w:w="1121.25"/>
        <w:gridCol w:w="1121.25"/>
        <w:tblGridChange w:id="0">
          <w:tblGrid>
            <w:gridCol w:w="1115"/>
            <w:gridCol w:w="1115"/>
            <w:gridCol w:w="1115"/>
            <w:gridCol w:w="4650"/>
            <w:gridCol w:w="1560"/>
            <w:gridCol w:w="1350"/>
            <w:gridCol w:w="1121.25"/>
            <w:gridCol w:w="1121.25"/>
            <w:gridCol w:w="1121.25"/>
            <w:gridCol w:w="1121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Int/Ext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Standard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Assessment Mode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7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Lit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8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Num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9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Read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0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Write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2"/>
                <w:szCs w:val="12"/>
              </w:rPr>
            </w:pPr>
            <w:hyperlink r:id="rId2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 91621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Implement complex procedures using textile materials to make a specified product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 91626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Draft a pattern to interpret a design for a garment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 91623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Implement complex procedure to create an applied design for a specified product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widowControl w:val="0"/>
        <w:spacing w:line="240" w:lineRule="auto"/>
        <w:ind w:left="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Fonts w:ascii="Source Sans Pro" w:cs="Source Sans Pro" w:eastAsia="Source Sans Pro" w:hAnsi="Source Sans Pro"/>
          <w:color w:val="cc0000"/>
          <w:rtl w:val="0"/>
        </w:rPr>
        <w:t xml:space="preserve"> 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  <w:sz w:val="20"/>
          <w:szCs w:val="20"/>
          <w:highlight w:val="white"/>
        </w:rPr>
      </w:pPr>
      <w:r w:rsidDel="00000000" w:rsidR="00000000" w:rsidRPr="00000000">
        <w:fldChar w:fldCharType="begin"/>
        <w:instrText xml:space="preserve"> HYPERLINK "https://n-fmjoxxv63c6wp5nni2la7h5i3lzclxm5gcpehri-0lu-script.googleusercontent.com/userCodeAppPanel#columnPickerDrawer"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gnika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567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nzqa.govt.nz/qualifications-standards/awards/university-entrance/literacy-requirements/" TargetMode="External"/><Relationship Id="rId22" Type="http://schemas.openxmlformats.org/officeDocument/2006/relationships/hyperlink" Target="https://n-fmjoxxv63c6wp5nni2la7h5i3lzclxm5gcpehri-0lu-script.googleusercontent.com/userCodeAppPanel#columnPickerDrawer" TargetMode="External"/><Relationship Id="rId21" Type="http://schemas.openxmlformats.org/officeDocument/2006/relationships/hyperlink" Target="https://n-fmjoxxv63c6wp5nni2la7h5i3lzclxm5gcpehri-0lu-script.googleusercontent.com/userCodeAppPanel#columnPickerDrawer" TargetMode="External"/><Relationship Id="rId24" Type="http://schemas.openxmlformats.org/officeDocument/2006/relationships/hyperlink" Target="https://n-fmjoxxv63c6wp5nni2la7h5i3lzclxm5gcpehri-0lu-script.googleusercontent.com/userCodeAppPanel#columnPickerDrawer" TargetMode="External"/><Relationship Id="rId23" Type="http://schemas.openxmlformats.org/officeDocument/2006/relationships/hyperlink" Target="https://n-fmjoxxv63c6wp5nni2la7h5i3lzclxm5gcpehri-0lu-script.googleusercontent.com/userCodeAppPanel#columnPickerDraw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26" Type="http://schemas.openxmlformats.org/officeDocument/2006/relationships/hyperlink" Target="https://n-fmjoxxv63c6wp5nni2la7h5i3lzclxm5gcpehri-0lu-script.googleusercontent.com/userCodeAppPanel#columnPickerDrawer" TargetMode="External"/><Relationship Id="rId25" Type="http://schemas.openxmlformats.org/officeDocument/2006/relationships/hyperlink" Target="https://n-fmjoxxv63c6wp5nni2la7h5i3lzclxm5gcpehri-0lu-script.googleusercontent.com/userCodeAppPanel#columnPickerDrawer" TargetMode="External"/><Relationship Id="rId28" Type="http://schemas.openxmlformats.org/officeDocument/2006/relationships/hyperlink" Target="https://n-fmjoxxv63c6wp5nni2la7h5i3lzclxm5gcpehri-0lu-script.googleusercontent.com/userCodeAppPanel#columnPickerDrawer" TargetMode="External"/><Relationship Id="rId27" Type="http://schemas.openxmlformats.org/officeDocument/2006/relationships/hyperlink" Target="https://n-fmjoxxv63c6wp5nni2la7h5i3lzclxm5gcpehri-0lu-script.googleusercontent.com/userCodeAppPanel#columnPickerDrawer" TargetMode="External"/><Relationship Id="rId5" Type="http://schemas.openxmlformats.org/officeDocument/2006/relationships/styles" Target="styles.xml"/><Relationship Id="rId6" Type="http://schemas.openxmlformats.org/officeDocument/2006/relationships/hyperlink" Target="https://n-fmjoxxv63c6wp5nni2la7h5i3lzclxm5gcpehri-0lu-script.googleusercontent.com/userCodeAppPanel#columnPickerDrawer" TargetMode="External"/><Relationship Id="rId29" Type="http://schemas.openxmlformats.org/officeDocument/2006/relationships/hyperlink" Target="https://n-fmjoxxv63c6wp5nni2la7h5i3lzclxm5gcpehri-0lu-script.googleusercontent.com/userCodeAppPanel#columnPickerDrawer" TargetMode="External"/><Relationship Id="rId7" Type="http://schemas.openxmlformats.org/officeDocument/2006/relationships/hyperlink" Target="https://n-fmjoxxv63c6wp5nni2la7h5i3lzclxm5gcpehri-0lu-script.googleusercontent.com/userCodeAppPanel#columnPickerDrawer" TargetMode="External"/><Relationship Id="rId8" Type="http://schemas.openxmlformats.org/officeDocument/2006/relationships/image" Target="media/image3.png"/><Relationship Id="rId31" Type="http://schemas.openxmlformats.org/officeDocument/2006/relationships/hyperlink" Target="https://n-fmjoxxv63c6wp5nni2la7h5i3lzclxm5gcpehri-0lu-script.googleusercontent.com/userCodeAppPanel#columnPickerDrawer" TargetMode="External"/><Relationship Id="rId30" Type="http://schemas.openxmlformats.org/officeDocument/2006/relationships/hyperlink" Target="https://n-fmjoxxv63c6wp5nni2la7h5i3lzclxm5gcpehri-0lu-script.googleusercontent.com/userCodeAppPanel#columnPickerDrawer" TargetMode="External"/><Relationship Id="rId11" Type="http://schemas.openxmlformats.org/officeDocument/2006/relationships/image" Target="media/image5.png"/><Relationship Id="rId33" Type="http://schemas.openxmlformats.org/officeDocument/2006/relationships/hyperlink" Target="https://n-fmjoxxv63c6wp5nni2la7h5i3lzclxm5gcpehri-0lu-script.googleusercontent.com/userCodeAppPanel#columnPickerDrawer" TargetMode="External"/><Relationship Id="rId10" Type="http://schemas.openxmlformats.org/officeDocument/2006/relationships/image" Target="media/image1.png"/><Relationship Id="rId32" Type="http://schemas.openxmlformats.org/officeDocument/2006/relationships/hyperlink" Target="https://n-fmjoxxv63c6wp5nni2la7h5i3lzclxm5gcpehri-0lu-script.googleusercontent.com/userCodeAppPanel#columnPickerDrawer" TargetMode="External"/><Relationship Id="rId13" Type="http://schemas.openxmlformats.org/officeDocument/2006/relationships/image" Target="media/image2.png"/><Relationship Id="rId35" Type="http://schemas.openxmlformats.org/officeDocument/2006/relationships/hyperlink" Target="https://n-fmjoxxv63c6wp5nni2la7h5i3lzclxm5gcpehri-0lu-script.googleusercontent.com/userCodeAppPanel#columnPickerDrawer" TargetMode="External"/><Relationship Id="rId12" Type="http://schemas.openxmlformats.org/officeDocument/2006/relationships/image" Target="media/image6.png"/><Relationship Id="rId34" Type="http://schemas.openxmlformats.org/officeDocument/2006/relationships/hyperlink" Target="https://n-fmjoxxv63c6wp5nni2la7h5i3lzclxm5gcpehri-0lu-script.googleusercontent.com/userCodeAppPanel#columnPickerDrawer" TargetMode="External"/><Relationship Id="rId15" Type="http://schemas.openxmlformats.org/officeDocument/2006/relationships/hyperlink" Target="https://n-fmjoxxv63c6wp5nni2la7h5i3lzclxm5gcpehri-0lu-script.googleusercontent.com/userCodeAppPanel#columnPickerDrawer" TargetMode="External"/><Relationship Id="rId37" Type="http://schemas.openxmlformats.org/officeDocument/2006/relationships/hyperlink" Target="https://n-fmjoxxv63c6wp5nni2la7h5i3lzclxm5gcpehri-0lu-script.googleusercontent.com/userCodeAppPanel#columnPickerDrawer" TargetMode="External"/><Relationship Id="rId14" Type="http://schemas.openxmlformats.org/officeDocument/2006/relationships/hyperlink" Target="https://n-fmjoxxv63c6wp5nni2la7h5i3lzclxm5gcpehri-0lu-script.googleusercontent.com/userCodeAppPanel#columnPickerDrawer" TargetMode="External"/><Relationship Id="rId36" Type="http://schemas.openxmlformats.org/officeDocument/2006/relationships/hyperlink" Target="https://n-fmjoxxv63c6wp5nni2la7h5i3lzclxm5gcpehri-0lu-script.googleusercontent.com/userCodeAppPanel#columnPickerDrawer" TargetMode="External"/><Relationship Id="rId17" Type="http://schemas.openxmlformats.org/officeDocument/2006/relationships/hyperlink" Target="https://www.nzqa.govt.nz/ncea/subjects/literacy-and-numeracy/level-1-requirements/lit-num-subjects/" TargetMode="External"/><Relationship Id="rId16" Type="http://schemas.openxmlformats.org/officeDocument/2006/relationships/hyperlink" Target="https://n-fmjoxxv63c6wp5nni2la7h5i3lzclxm5gcpehri-0lu-script.googleusercontent.com/userCodeAppPanel#columnPickerDrawer" TargetMode="External"/><Relationship Id="rId38" Type="http://schemas.openxmlformats.org/officeDocument/2006/relationships/hyperlink" Target="https://n-fmjoxxv63c6wp5nni2la7h5i3lzclxm5gcpehri-0lu-script.googleusercontent.com/userCodeAppPanel#columnPickerDrawer" TargetMode="External"/><Relationship Id="rId19" Type="http://schemas.openxmlformats.org/officeDocument/2006/relationships/hyperlink" Target="https://www.nzqa.govt.nz/qualifications-standards/awards/university-entrance/literacy-requirements/" TargetMode="External"/><Relationship Id="rId18" Type="http://schemas.openxmlformats.org/officeDocument/2006/relationships/hyperlink" Target="https://www.nzqa.govt.nz/ncea/subjects/literacy-and-numeracy/level-1-requirements/lit-num-subject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ignika-regular.ttf"/><Relationship Id="rId2" Type="http://schemas.openxmlformats.org/officeDocument/2006/relationships/font" Target="fonts/Signi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